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A" w:rsidRDefault="0012009A">
      <w:r>
        <w:t>от 24.11.2017</w:t>
      </w:r>
    </w:p>
    <w:p w:rsidR="0012009A" w:rsidRDefault="0012009A"/>
    <w:p w:rsidR="0012009A" w:rsidRDefault="0012009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2009A" w:rsidRDefault="0012009A">
      <w:r>
        <w:t>Общество с ограниченной ответственностью «Экострой» ИНН 4205347900</w:t>
      </w:r>
    </w:p>
    <w:p w:rsidR="0012009A" w:rsidRDefault="0012009A">
      <w:r>
        <w:t>Общество с ограниченной ответственностью «Комплексные Инженерные Решения» ИНН 7810652670</w:t>
      </w:r>
    </w:p>
    <w:p w:rsidR="0012009A" w:rsidRDefault="0012009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2009A"/>
    <w:rsid w:val="00045D12"/>
    <w:rsid w:val="0012009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